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609BAB43"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C423CA">
        <w:rPr>
          <w:b/>
          <w:noProof/>
          <w:sz w:val="24"/>
        </w:rPr>
        <w:t>8</w:t>
      </w:r>
      <w:r w:rsidR="00247AFC">
        <w:rPr>
          <w:b/>
          <w:noProof/>
          <w:sz w:val="24"/>
        </w:rPr>
        <w:t>E</w:t>
      </w:r>
      <w:r w:rsidR="0023667D">
        <w:tab/>
      </w:r>
      <w:r w:rsidR="007A2C0D" w:rsidRPr="007A2C0D">
        <w:rPr>
          <w:b/>
          <w:i/>
          <w:noProof/>
          <w:sz w:val="28"/>
        </w:rPr>
        <w:t>S2-</w:t>
      </w:r>
      <w:r w:rsidR="001321BD" w:rsidRPr="007A2C0D">
        <w:rPr>
          <w:b/>
          <w:i/>
          <w:noProof/>
          <w:sz w:val="28"/>
        </w:rPr>
        <w:t>200</w:t>
      </w:r>
      <w:r w:rsidR="001321BD">
        <w:rPr>
          <w:b/>
          <w:i/>
          <w:noProof/>
          <w:sz w:val="28"/>
        </w:rPr>
        <w:t>2960</w:t>
      </w:r>
    </w:p>
    <w:p w14:paraId="7227500C" w14:textId="4AD80D9E" w:rsidR="00247AFC" w:rsidRDefault="00C423CA"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3C188360" w:rsidR="001E41F3" w:rsidRPr="00410371" w:rsidRDefault="007A2C0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7E4EB05" w:rsidR="001E41F3" w:rsidRPr="00410371" w:rsidRDefault="00D47AFF" w:rsidP="00547111">
            <w:pPr>
              <w:pStyle w:val="CRCoverPage"/>
              <w:spacing w:after="0"/>
              <w:rPr>
                <w:noProof/>
              </w:rPr>
            </w:pPr>
            <w:r>
              <w:rPr>
                <w:b/>
                <w:noProof/>
                <w:sz w:val="28"/>
              </w:rPr>
              <w:t>2296</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67FE99F" w:rsidR="001E41F3" w:rsidRPr="00410371" w:rsidRDefault="00FC5986"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5D945F54" w:rsidR="001E41F3" w:rsidRPr="00410371" w:rsidRDefault="007A2C0D" w:rsidP="00C423CA">
            <w:pPr>
              <w:pStyle w:val="CRCoverPage"/>
              <w:spacing w:after="0"/>
              <w:jc w:val="center"/>
              <w:rPr>
                <w:noProof/>
                <w:sz w:val="28"/>
              </w:rPr>
            </w:pPr>
            <w:r>
              <w:rPr>
                <w:b/>
                <w:noProof/>
                <w:sz w:val="28"/>
              </w:rPr>
              <w:t>16.</w:t>
            </w:r>
            <w:r w:rsidR="00C423CA">
              <w:rPr>
                <w:b/>
                <w:noProof/>
                <w:sz w:val="28"/>
              </w:rPr>
              <w:t>4</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87C3291" w:rsidR="001E41F3" w:rsidRDefault="00C423CA" w:rsidP="00921473">
            <w:pPr>
              <w:pStyle w:val="CRCoverPage"/>
              <w:spacing w:after="0"/>
              <w:ind w:left="100"/>
              <w:rPr>
                <w:noProof/>
              </w:rPr>
            </w:pPr>
            <w:r>
              <w:t>On</w:t>
            </w:r>
            <w:r w:rsidR="00AE3D9E">
              <w:t xml:space="preserve"> SMF and</w:t>
            </w:r>
            <w:r>
              <w:t xml:space="preserve"> UPF discovery for T</w:t>
            </w:r>
            <w:r w:rsidR="003036E9">
              <w:t>S</w:t>
            </w:r>
            <w:r>
              <w:t>C</w:t>
            </w:r>
            <w:r w:rsidR="003036E9">
              <w:t xml:space="preserve"> support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BCA6B19" w:rsidR="001E41F3" w:rsidRDefault="00C423CA">
            <w:pPr>
              <w:pStyle w:val="CRCoverPage"/>
              <w:spacing w:after="0"/>
              <w:ind w:left="100"/>
              <w:rPr>
                <w:noProof/>
              </w:rPr>
            </w:pPr>
            <w:r>
              <w:rPr>
                <w:noProof/>
              </w:rPr>
              <w:t>Vertical_LAN</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23FCC39A" w:rsidR="001E41F3" w:rsidRDefault="00D306BB">
            <w:pPr>
              <w:pStyle w:val="CRCoverPage"/>
              <w:spacing w:after="0"/>
              <w:ind w:left="100"/>
              <w:rPr>
                <w:noProof/>
              </w:rPr>
            </w:pPr>
            <w:r>
              <w:rPr>
                <w:noProof/>
              </w:rPr>
              <w:t>2020-0</w:t>
            </w:r>
            <w:r w:rsidR="009B2BAF">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ED249" w14:textId="0DE32BA2" w:rsidR="001E41F3" w:rsidRDefault="00FC5986" w:rsidP="00FC5986">
            <w:pPr>
              <w:pStyle w:val="CRCoverPage"/>
              <w:spacing w:after="0"/>
              <w:ind w:left="100"/>
              <w:rPr>
                <w:noProof/>
              </w:rPr>
            </w:pPr>
            <w:r>
              <w:rPr>
                <w:noProof/>
              </w:rPr>
              <w:t xml:space="preserve">To allow </w:t>
            </w:r>
            <w:r w:rsidR="00D8374D">
              <w:rPr>
                <w:noProof/>
              </w:rPr>
              <w:t>SMF</w:t>
            </w:r>
            <w:r>
              <w:rPr>
                <w:noProof/>
              </w:rPr>
              <w:t xml:space="preserve"> selection in SBA principle, it is neede to </w:t>
            </w:r>
            <w:r w:rsidR="00D8374D">
              <w:rPr>
                <w:noProof/>
              </w:rPr>
              <w:t xml:space="preserve">a mechanism to select SMF’s </w:t>
            </w:r>
            <w:r>
              <w:rPr>
                <w:noProof/>
              </w:rPr>
              <w:t xml:space="preserve">information. </w:t>
            </w:r>
          </w:p>
          <w:p w14:paraId="6AAB8C49" w14:textId="77777777" w:rsidR="002A469F" w:rsidRDefault="002A469F" w:rsidP="00FC5986">
            <w:pPr>
              <w:pStyle w:val="CRCoverPage"/>
              <w:spacing w:after="0"/>
              <w:ind w:left="100"/>
              <w:rPr>
                <w:noProof/>
              </w:rPr>
            </w:pPr>
          </w:p>
          <w:p w14:paraId="5AB13738" w14:textId="20619ADA" w:rsidR="002A469F" w:rsidRPr="002A469F" w:rsidRDefault="002A469F" w:rsidP="002A469F">
            <w:pPr>
              <w:rPr>
                <w:i/>
              </w:rPr>
            </w:pPr>
            <w:r w:rsidRPr="002A469F">
              <w:rPr>
                <w:i/>
              </w:rPr>
              <w:t>Bridge ID of the 5GS Bridge, port numbers of the Ethernet port in NW-TT could be preconfigured on the UPF. The UPF is selected for a PDU Session serving TSC based on subscribed DN</w:t>
            </w:r>
            <w:bookmarkStart w:id="2" w:name="_GoBack"/>
            <w:bookmarkEnd w:id="2"/>
            <w:r w:rsidRPr="002A469F">
              <w:rPr>
                <w:i/>
              </w:rPr>
              <w:t>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0435F45A" w:rsidR="001E41F3" w:rsidRDefault="0067711E" w:rsidP="00D8374D">
            <w:pPr>
              <w:pStyle w:val="CRCoverPage"/>
              <w:spacing w:after="0"/>
              <w:ind w:left="100"/>
              <w:rPr>
                <w:noProof/>
              </w:rPr>
            </w:pPr>
            <w:r>
              <w:rPr>
                <w:noProof/>
              </w:rPr>
              <w:t xml:space="preserve">Clarify </w:t>
            </w:r>
            <w:r w:rsidR="009B0D3A">
              <w:rPr>
                <w:noProof/>
              </w:rPr>
              <w:t xml:space="preserve">SMF </w:t>
            </w:r>
            <w:r w:rsidR="00FC5986">
              <w:rPr>
                <w:noProof/>
              </w:rPr>
              <w:t>discovery principles</w:t>
            </w:r>
            <w:r>
              <w:rPr>
                <w:noProof/>
              </w:rPr>
              <w:t xml:space="preserve"> for TSC</w:t>
            </w:r>
            <w:r w:rsidR="00FC5986">
              <w:rPr>
                <w:noProof/>
              </w:rPr>
              <w:t xml:space="preserve">. </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330B844" w:rsidR="001E41F3" w:rsidRDefault="00FC5986" w:rsidP="00D8374D">
            <w:pPr>
              <w:pStyle w:val="CRCoverPage"/>
              <w:spacing w:after="0"/>
              <w:ind w:left="100"/>
              <w:rPr>
                <w:noProof/>
              </w:rPr>
            </w:pPr>
            <w:r>
              <w:rPr>
                <w:noProof/>
              </w:rPr>
              <w:t>SMF cannot discover</w:t>
            </w:r>
            <w:r w:rsidR="00D8374D">
              <w:rPr>
                <w:noProof/>
              </w:rPr>
              <w:t>ed for TSC.</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54C13" w:rsidR="001E41F3" w:rsidRDefault="00D306BB">
            <w:pPr>
              <w:pStyle w:val="CRCoverPage"/>
              <w:spacing w:after="0"/>
              <w:ind w:left="100"/>
              <w:rPr>
                <w:noProof/>
              </w:rPr>
            </w:pPr>
            <w:r>
              <w:rPr>
                <w:noProof/>
              </w:rPr>
              <w:t>New clause 6.3.x</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55908C" w:rsidR="008863B9" w:rsidRDefault="008863B9" w:rsidP="003324CE">
            <w:pPr>
              <w:pStyle w:val="CRCoverPage"/>
              <w:spacing w:after="0"/>
              <w:ind w:left="100"/>
              <w:rPr>
                <w:noProof/>
                <w:lang w:eastAsia="ko-KR"/>
              </w:rPr>
            </w:pPr>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6"/>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lastRenderedPageBreak/>
        <w:t>First proposed Change</w:t>
      </w:r>
      <w:r>
        <w:rPr>
          <w:noProof/>
          <w:color w:val="FF0000"/>
          <w:sz w:val="52"/>
          <w:szCs w:val="52"/>
        </w:rPr>
        <w:t>s</w:t>
      </w:r>
    </w:p>
    <w:p w14:paraId="6923213C" w14:textId="77777777" w:rsidR="00B54944" w:rsidRPr="009E0DE1" w:rsidRDefault="00B54944" w:rsidP="00B54944">
      <w:pPr>
        <w:pStyle w:val="3"/>
      </w:pPr>
      <w:bookmarkStart w:id="3" w:name="_Toc20150214"/>
      <w:bookmarkStart w:id="4" w:name="_Toc27847022"/>
      <w:bookmarkStart w:id="5" w:name="_Toc36188154"/>
      <w:r w:rsidRPr="009E0DE1">
        <w:t>6.3.2</w:t>
      </w:r>
      <w:r w:rsidRPr="009E0DE1">
        <w:tab/>
        <w:t>SMF discovery and selection</w:t>
      </w:r>
      <w:bookmarkEnd w:id="3"/>
      <w:bookmarkEnd w:id="4"/>
      <w:bookmarkEnd w:id="5"/>
    </w:p>
    <w:p w14:paraId="03BEED24" w14:textId="77777777" w:rsidR="00B54944" w:rsidRPr="009E0DE1" w:rsidRDefault="00B54944" w:rsidP="00B54944">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4E9C3899" w14:textId="77777777" w:rsidR="00B54944" w:rsidRDefault="00B54944" w:rsidP="00B54944">
      <w:r>
        <w:t>The SMF discovery and selection functionality follows the principles stated in clause 6.3.1.</w:t>
      </w:r>
    </w:p>
    <w:p w14:paraId="5A341A1A" w14:textId="77777777" w:rsidR="00B54944" w:rsidRPr="009E0DE1" w:rsidRDefault="00B54944" w:rsidP="00B54944">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1BDA2D17" w14:textId="77777777" w:rsidR="00B54944" w:rsidRPr="009E0DE1" w:rsidRDefault="00B54944" w:rsidP="00B54944">
      <w:pPr>
        <w:pStyle w:val="NO"/>
      </w:pPr>
      <w:r w:rsidRPr="009E0DE1">
        <w:t>NOTE 1:</w:t>
      </w:r>
      <w:r w:rsidRPr="009E0DE1">
        <w:tab/>
        <w:t>Protocol aspects of the access to NRF are specified in TS</w:t>
      </w:r>
      <w:r>
        <w:t> </w:t>
      </w:r>
      <w:r w:rsidRPr="009E0DE1">
        <w:t>29.510</w:t>
      </w:r>
      <w:r>
        <w:t> </w:t>
      </w:r>
      <w:r w:rsidRPr="009E0DE1">
        <w:t>[58].</w:t>
      </w:r>
    </w:p>
    <w:p w14:paraId="1C009670" w14:textId="77777777" w:rsidR="00B54944" w:rsidRPr="009E0DE1" w:rsidRDefault="00B54944" w:rsidP="00B54944">
      <w:r w:rsidRPr="009E0DE1">
        <w:t>The SMF selection function</w:t>
      </w:r>
      <w:r>
        <w:t>ality</w:t>
      </w:r>
      <w:r w:rsidRPr="009E0DE1">
        <w:t xml:space="preserve"> is applicable to both 3GPP access and non-3GPP access.</w:t>
      </w:r>
    </w:p>
    <w:p w14:paraId="5D97FA50" w14:textId="77777777" w:rsidR="00B54944" w:rsidRPr="009E0DE1" w:rsidRDefault="00B54944" w:rsidP="00B54944">
      <w:r w:rsidRPr="009E0DE1">
        <w:t>The SMF selection for Emergency services is described in clause 5.16.4.5.</w:t>
      </w:r>
    </w:p>
    <w:p w14:paraId="2A6AAEAC" w14:textId="77777777" w:rsidR="00B54944" w:rsidRPr="009E0DE1" w:rsidRDefault="00B54944" w:rsidP="00B54944">
      <w:r w:rsidRPr="009E0DE1">
        <w:t>The following factors may be considered during the SMF selection:</w:t>
      </w:r>
    </w:p>
    <w:p w14:paraId="59BBCDA1" w14:textId="77777777" w:rsidR="00B54944" w:rsidRPr="009E0DE1" w:rsidRDefault="00B54944" w:rsidP="00B54944">
      <w:pPr>
        <w:pStyle w:val="B1"/>
      </w:pPr>
      <w:r>
        <w:t>a)</w:t>
      </w:r>
      <w:r w:rsidRPr="009E0DE1">
        <w:tab/>
        <w:t>Selected Data Network Name (DNN).</w:t>
      </w:r>
      <w:r>
        <w:t xml:space="preserve"> In the case of the home routed roaming, the DNN is not applied for the V-SMF selection.</w:t>
      </w:r>
    </w:p>
    <w:p w14:paraId="14CC8ED4" w14:textId="77777777" w:rsidR="00B54944" w:rsidRPr="009E0DE1" w:rsidRDefault="00B54944" w:rsidP="00B54944">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06901FBB" w14:textId="77777777" w:rsidR="00B54944" w:rsidRPr="009E0DE1" w:rsidRDefault="00B54944" w:rsidP="00B54944">
      <w:pPr>
        <w:pStyle w:val="B1"/>
      </w:pPr>
      <w:r>
        <w:t>c)</w:t>
      </w:r>
      <w:r w:rsidRPr="009E0DE1">
        <w:tab/>
        <w:t>NSI-ID.</w:t>
      </w:r>
    </w:p>
    <w:p w14:paraId="621DEBB3" w14:textId="77777777" w:rsidR="00B54944" w:rsidRPr="009E0DE1" w:rsidRDefault="00B54944" w:rsidP="00B54944">
      <w:pPr>
        <w:pStyle w:val="NO"/>
      </w:pPr>
      <w:r w:rsidRPr="009E0DE1">
        <w:t>NOTE 2:</w:t>
      </w:r>
      <w:r w:rsidRPr="009E0DE1">
        <w:tab/>
        <w:t>The use of NSI -ID in the network is optional and depends on the deployment choices of the operator. If used, the NSI ID is associated with S-NSSAI.</w:t>
      </w:r>
    </w:p>
    <w:p w14:paraId="30E816A8" w14:textId="77777777" w:rsidR="00B54944" w:rsidRDefault="00B54944" w:rsidP="00B54944">
      <w:pPr>
        <w:pStyle w:val="B1"/>
      </w:pPr>
      <w:r>
        <w:t>d)</w:t>
      </w:r>
      <w:r>
        <w:tab/>
        <w:t>Access technology being used by the UE.</w:t>
      </w:r>
    </w:p>
    <w:p w14:paraId="52BA02B2" w14:textId="77777777" w:rsidR="00B54944" w:rsidRDefault="00B54944" w:rsidP="00B54944">
      <w:pPr>
        <w:pStyle w:val="B1"/>
      </w:pPr>
      <w:r>
        <w:t>e)</w:t>
      </w:r>
      <w:r>
        <w:tab/>
        <w:t xml:space="preserve">Support for Control Plane </w:t>
      </w:r>
      <w:proofErr w:type="spellStart"/>
      <w:r>
        <w:t>CIoT</w:t>
      </w:r>
      <w:proofErr w:type="spellEnd"/>
      <w:r>
        <w:t xml:space="preserve"> 5GS Optimisation.</w:t>
      </w:r>
    </w:p>
    <w:p w14:paraId="4506546F" w14:textId="77777777" w:rsidR="00B54944" w:rsidRPr="009E0DE1" w:rsidRDefault="00B54944" w:rsidP="00B54944">
      <w:pPr>
        <w:pStyle w:val="B1"/>
      </w:pPr>
      <w:r>
        <w:t>f)</w:t>
      </w:r>
      <w:r w:rsidRPr="009E0DE1">
        <w:tab/>
        <w:t>Subscription information from UDM, e.g.</w:t>
      </w:r>
    </w:p>
    <w:p w14:paraId="1EE20423" w14:textId="77777777" w:rsidR="00B54944" w:rsidRPr="009E0DE1" w:rsidRDefault="00B54944" w:rsidP="00B54944">
      <w:pPr>
        <w:pStyle w:val="B2"/>
      </w:pPr>
      <w:r w:rsidRPr="009E0DE1">
        <w:t>-</w:t>
      </w:r>
      <w:r w:rsidRPr="009E0DE1">
        <w:tab/>
        <w:t>per DNN: whether LBO roaming is allowed.</w:t>
      </w:r>
    </w:p>
    <w:p w14:paraId="5FC57613" w14:textId="77777777" w:rsidR="00B54944" w:rsidRPr="009E0DE1" w:rsidRDefault="00B54944" w:rsidP="00B54944">
      <w:pPr>
        <w:pStyle w:val="B2"/>
      </w:pPr>
      <w:r w:rsidRPr="009E0DE1">
        <w:t>-</w:t>
      </w:r>
      <w:r w:rsidRPr="009E0DE1">
        <w:tab/>
        <w:t>per S-NSSAI: the subscribed DNN(s).</w:t>
      </w:r>
    </w:p>
    <w:p w14:paraId="354F9C0E" w14:textId="77777777" w:rsidR="00B54944" w:rsidRPr="009E0DE1" w:rsidRDefault="00B54944" w:rsidP="00B54944">
      <w:pPr>
        <w:pStyle w:val="B2"/>
      </w:pPr>
      <w:r w:rsidRPr="009E0DE1">
        <w:t>-</w:t>
      </w:r>
      <w:r w:rsidRPr="009E0DE1">
        <w:tab/>
        <w:t>per (S-NSSAI, subscribed DNN): whether LBO roaming is allowed.</w:t>
      </w:r>
    </w:p>
    <w:p w14:paraId="4A22A72B" w14:textId="77777777" w:rsidR="00B54944" w:rsidRPr="009E0DE1" w:rsidRDefault="00B54944" w:rsidP="00B54944">
      <w:pPr>
        <w:pStyle w:val="B2"/>
      </w:pPr>
      <w:r>
        <w:t>-</w:t>
      </w:r>
      <w:r w:rsidRPr="009E0DE1">
        <w:tab/>
        <w:t>per (S-NSSAI, subscribed DNN): whether EPC interworking is supported.</w:t>
      </w:r>
    </w:p>
    <w:p w14:paraId="2E73ED8C" w14:textId="77777777" w:rsidR="00B54944" w:rsidRDefault="00B54944" w:rsidP="00B54944">
      <w:pPr>
        <w:pStyle w:val="B2"/>
      </w:pPr>
      <w:r>
        <w:t>-</w:t>
      </w:r>
      <w:r>
        <w:tab/>
        <w:t>per (S-NSSAI, subscribed DNN): whether selecting the same SMF for all PDU sessions to the same S-NSSAI and DNN is required.</w:t>
      </w:r>
    </w:p>
    <w:p w14:paraId="306CCDEE" w14:textId="77777777" w:rsidR="00B54944" w:rsidRDefault="00B54944" w:rsidP="00B54944">
      <w:pPr>
        <w:pStyle w:val="B1"/>
      </w:pPr>
      <w:r>
        <w:t>g)</w:t>
      </w:r>
      <w:r>
        <w:tab/>
        <w:t>Void.</w:t>
      </w:r>
    </w:p>
    <w:p w14:paraId="5924F488" w14:textId="77777777" w:rsidR="00B54944" w:rsidRPr="009E0DE1" w:rsidRDefault="00B54944" w:rsidP="00B54944">
      <w:pPr>
        <w:pStyle w:val="B1"/>
      </w:pPr>
      <w:r>
        <w:t>h)</w:t>
      </w:r>
      <w:r w:rsidRPr="009E0DE1">
        <w:tab/>
        <w:t>Local operator policies.</w:t>
      </w:r>
    </w:p>
    <w:p w14:paraId="79C5F3C6" w14:textId="77777777" w:rsidR="00B54944" w:rsidRDefault="00B54944" w:rsidP="00B54944">
      <w:pPr>
        <w:pStyle w:val="NO"/>
      </w:pPr>
      <w:r>
        <w:t>NOTE 3:</w:t>
      </w:r>
      <w:r>
        <w:tab/>
        <w:t>These policies can take into account whether the SMF to be selected is an I-SMF or a V-SMF or a SMF.</w:t>
      </w:r>
    </w:p>
    <w:p w14:paraId="3A25E220" w14:textId="77777777" w:rsidR="00B54944" w:rsidRPr="009E0DE1" w:rsidRDefault="00B54944" w:rsidP="00B54944">
      <w:pPr>
        <w:pStyle w:val="B1"/>
      </w:pPr>
      <w:proofErr w:type="spellStart"/>
      <w:r>
        <w:t>i</w:t>
      </w:r>
      <w:proofErr w:type="spellEnd"/>
      <w:r>
        <w:t>)</w:t>
      </w:r>
      <w:r w:rsidRPr="009E0DE1">
        <w:tab/>
        <w:t>Load conditions of the candidate SMFs.</w:t>
      </w:r>
    </w:p>
    <w:p w14:paraId="5A60AE61" w14:textId="77777777" w:rsidR="00B54944" w:rsidRDefault="00B54944" w:rsidP="00B54944">
      <w:pPr>
        <w:pStyle w:val="B1"/>
      </w:pPr>
      <w:r>
        <w:t>j)</w:t>
      </w:r>
      <w:r>
        <w:tab/>
        <w:t>Analytics (i.e. statistics or predictions) for candidate SMFs' load as received from NWDAF (see TS 23.288 [86]), if NWDAF is deployed.</w:t>
      </w:r>
    </w:p>
    <w:p w14:paraId="4A0EA763" w14:textId="77777777" w:rsidR="00B54944" w:rsidRDefault="00B54944" w:rsidP="00B54944">
      <w:pPr>
        <w:pStyle w:val="B1"/>
      </w:pPr>
      <w:r>
        <w:t>k)</w:t>
      </w:r>
      <w:r>
        <w:tab/>
        <w:t>UE location (i.e. TA).</w:t>
      </w:r>
    </w:p>
    <w:p w14:paraId="2F386D3D" w14:textId="77777777" w:rsidR="00B54944" w:rsidRDefault="00B54944" w:rsidP="00B54944">
      <w:pPr>
        <w:pStyle w:val="B1"/>
      </w:pPr>
      <w:r>
        <w:lastRenderedPageBreak/>
        <w:t>l)</w:t>
      </w:r>
      <w:r>
        <w:tab/>
        <w:t>Service Area of the candidate SMFs.</w:t>
      </w:r>
    </w:p>
    <w:p w14:paraId="22C382B2" w14:textId="77777777" w:rsidR="00B54944" w:rsidRDefault="00B54944" w:rsidP="00B54944">
      <w:pPr>
        <w:pStyle w:val="B1"/>
      </w:pPr>
      <w:r>
        <w:t>m)</w:t>
      </w:r>
      <w:r>
        <w:tab/>
        <w:t>Capability of the SMF to support a MA PDU Session.</w:t>
      </w:r>
    </w:p>
    <w:p w14:paraId="4179AFB8" w14:textId="59B96456" w:rsidR="00B54944" w:rsidRDefault="00B54944" w:rsidP="00B54944">
      <w:pPr>
        <w:pStyle w:val="B1"/>
        <w:rPr>
          <w:ins w:id="6" w:author="한윤선/5G/6G표준Lab(SR)/Staff Engineer/삼성전자" w:date="2020-04-06T14:49:00Z"/>
        </w:rPr>
      </w:pPr>
      <w:r>
        <w:t>n)</w:t>
      </w:r>
      <w:r>
        <w:tab/>
        <w:t>If interworking with EPS is required.</w:t>
      </w:r>
    </w:p>
    <w:p w14:paraId="384B25D6" w14:textId="3CFF949F" w:rsidR="00B54944" w:rsidRDefault="00B54944" w:rsidP="00B54944">
      <w:pPr>
        <w:pStyle w:val="B1"/>
      </w:pPr>
      <w:ins w:id="7" w:author="한윤선/5G/6G표준Lab(SR)/Staff Engineer/삼성전자" w:date="2020-04-06T14:49:00Z">
        <w:r>
          <w:t>o)</w:t>
        </w:r>
        <w:r>
          <w:tab/>
        </w:r>
      </w:ins>
      <w:commentRangeStart w:id="8"/>
      <w:ins w:id="9" w:author="한윤선/5G/6G표준Lab(SR)/Staff Engineer/삼성전자" w:date="2020-04-06T14:50:00Z">
        <w:r>
          <w:t>Support of</w:t>
        </w:r>
      </w:ins>
      <w:ins w:id="10" w:author="한윤선/5G/6G표준Lab(SR)/Staff Engineer/삼성전자" w:date="2020-04-09T19:49:00Z">
        <w:r w:rsidR="00C423CA">
          <w:t xml:space="preserve"> </w:t>
        </w:r>
      </w:ins>
      <w:ins w:id="11" w:author="Nokia" w:date="2020-04-14T18:33:00Z">
        <w:r w:rsidR="00DF3FDC">
          <w:t xml:space="preserve">integration with TSN </w:t>
        </w:r>
      </w:ins>
      <w:ins w:id="12" w:author="한윤선/5G/6G표준Lab(SR)/Staff Engineer/삼성전자" w:date="2020-04-09T19:49:00Z">
        <w:del w:id="13" w:author="Nokia" w:date="2020-04-14T18:33:00Z">
          <w:r w:rsidR="00C423CA" w:rsidDel="00DF3FDC">
            <w:delText>TSC</w:delText>
          </w:r>
        </w:del>
      </w:ins>
      <w:ins w:id="14" w:author="한윤선/5G/6G표준Lab(SR)/Staff Engineer/삼성전자" w:date="2020-04-06T14:50:00Z">
        <w:del w:id="15" w:author="Nokia" w:date="2020-04-14T18:33:00Z">
          <w:r w:rsidDel="00DF3FDC">
            <w:delText xml:space="preserve"> bridge information management </w:delText>
          </w:r>
        </w:del>
      </w:ins>
      <w:ins w:id="16" w:author="한윤선/5G/6G표준Lab(SR)/Staff Engineer/삼성전자" w:date="2020-04-06T14:51:00Z">
        <w:r>
          <w:t>described in clause 5.28</w:t>
        </w:r>
        <w:del w:id="17" w:author="Nokia" w:date="2020-04-14T18:33:00Z">
          <w:r w:rsidDel="00DF3FDC">
            <w:delText>.1</w:delText>
          </w:r>
        </w:del>
        <w:r>
          <w:t>.</w:t>
        </w:r>
      </w:ins>
      <w:commentRangeEnd w:id="8"/>
      <w:r w:rsidR="004F30C9">
        <w:rPr>
          <w:rStyle w:val="ab"/>
        </w:rPr>
        <w:commentReference w:id="8"/>
      </w:r>
    </w:p>
    <w:p w14:paraId="74570380" w14:textId="77777777" w:rsidR="00B54944" w:rsidRDefault="00B54944" w:rsidP="00B54944">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492E47A6" w14:textId="77777777" w:rsidR="00B54944" w:rsidRDefault="00B54944" w:rsidP="00B54944">
      <w:r>
        <w:t>In the case of delegated discovery, the AMF, shall send all the available factors a)-d), k) and n) to the SCP.</w:t>
      </w:r>
    </w:p>
    <w:p w14:paraId="0F7F98C7" w14:textId="77777777" w:rsidR="00B54944" w:rsidRDefault="00B54944" w:rsidP="00B54944">
      <w:r>
        <w:t>In addition, the AMF may indicate to the SCP which NRF to use (in the case of NRF dedicated to the target slice).</w:t>
      </w:r>
    </w:p>
    <w:p w14:paraId="2D14CC3B" w14:textId="77777777" w:rsidR="00B54944" w:rsidRPr="009E0DE1" w:rsidRDefault="00B54944" w:rsidP="00B54944">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w:t>
      </w:r>
      <w:proofErr w:type="spellStart"/>
      <w:r>
        <w:t>non roaming</w:t>
      </w:r>
      <w:proofErr w:type="spellEnd"/>
      <w:r>
        <w:t xml:space="preserve">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w:t>
      </w:r>
      <w:proofErr w:type="spellStart"/>
      <w:r>
        <w:t>non roaming</w:t>
      </w:r>
      <w:proofErr w:type="spellEnd"/>
      <w:r>
        <w:t xml:space="preserve">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14:paraId="11EBC748" w14:textId="77777777" w:rsidR="00B54944" w:rsidRPr="009E0DE1" w:rsidRDefault="00B54944" w:rsidP="00B54944">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1D48D273" w14:textId="77777777" w:rsidR="00B54944" w:rsidRPr="009E0DE1" w:rsidRDefault="00B54944" w:rsidP="00B54944">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0DBE4F96" w14:textId="77777777" w:rsidR="00B54944" w:rsidRDefault="00B54944" w:rsidP="00B54944">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58FFDDBF" w14:textId="77777777" w:rsidR="00B54944" w:rsidRDefault="00B54944" w:rsidP="00B54944">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6AEAC153" w14:textId="77777777" w:rsidR="00B54944" w:rsidRDefault="00B54944" w:rsidP="00B54944">
      <w:pPr>
        <w:pStyle w:val="B1"/>
      </w:pPr>
      <w:r>
        <w:t>-</w:t>
      </w:r>
      <w:r>
        <w:tab/>
        <w:t>If delegated discovery is used, the SCP selects an SMF from the VPLMN.</w:t>
      </w:r>
    </w:p>
    <w:p w14:paraId="4B077E4B" w14:textId="77777777" w:rsidR="00B54944" w:rsidRDefault="00B54944" w:rsidP="00B54944">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7984E7DF" w14:textId="77777777" w:rsidR="00B54944" w:rsidRPr="009E0DE1" w:rsidRDefault="00B54944" w:rsidP="00B54944">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7AC0540A" w14:textId="77777777" w:rsidR="00B54944" w:rsidRPr="002369B3" w:rsidRDefault="00B54944" w:rsidP="00B54944">
      <w:pPr>
        <w:pStyle w:val="B1"/>
      </w:pPr>
      <w:r>
        <w:t>-</w:t>
      </w:r>
      <w:r>
        <w:tab/>
        <w:t>If delegated discovery is used:</w:t>
      </w:r>
    </w:p>
    <w:p w14:paraId="3F64F18E" w14:textId="77777777" w:rsidR="00B54944" w:rsidRDefault="00B54944" w:rsidP="00B54944">
      <w:pPr>
        <w:pStyle w:val="B2"/>
      </w:pPr>
      <w:r>
        <w:t>-</w:t>
      </w:r>
      <w:r>
        <w:tab/>
        <w:t>The AMF performs discovery and selection of H-SMF from NRF. The AMF may indicate the maximum number of H-SMF instances to be returned from NRF, i.e. SMF selection at NRF.</w:t>
      </w:r>
    </w:p>
    <w:p w14:paraId="1E939A0C" w14:textId="77777777" w:rsidR="00B54944" w:rsidRDefault="00B54944" w:rsidP="00B54944">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1F898073" w14:textId="77777777" w:rsidR="00B54944" w:rsidRDefault="00B54944" w:rsidP="00B54944">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79117731" w14:textId="77777777" w:rsidR="00B54944" w:rsidRDefault="00B54944" w:rsidP="00B54944">
      <w:pPr>
        <w:pStyle w:val="B2"/>
      </w:pPr>
      <w:r>
        <w:lastRenderedPageBreak/>
        <w:t>-</w:t>
      </w:r>
      <w:r>
        <w:tab/>
        <w:t>Upon reception of a response from V-SMF, based on the received V-SMF ID the AMF obtains the Service Area of the V-SMF from NRF. The AMF uses the Service Area of the V-SMF to determine the need for V-SMF relocation upon subsequent UE mobility.</w:t>
      </w:r>
    </w:p>
    <w:p w14:paraId="2E169494" w14:textId="77777777" w:rsidR="00B54944" w:rsidRPr="009E0DE1" w:rsidRDefault="00B54944" w:rsidP="00B54944">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34EBC52" w14:textId="77777777" w:rsidR="00B54944" w:rsidRDefault="00B54944" w:rsidP="00B54944">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6E9B655C" w14:textId="77777777" w:rsidR="00B54944" w:rsidRDefault="00B54944" w:rsidP="00B54944">
      <w:r>
        <w:t>Additional details of AMF selection of an I-SMF are described in clause 5.34.</w:t>
      </w:r>
    </w:p>
    <w:p w14:paraId="5A8C76E0" w14:textId="77777777" w:rsidR="00B54944" w:rsidRDefault="00B54944" w:rsidP="00B54944">
      <w:r>
        <w:t>In the case of home routed scenario, the AMF selects a new V-SMF if it determines that the current V-SMF cannot serve the UE location. The selection/relocation is same as an I-SMF selection/relocation as described in clause 5.34.</w:t>
      </w: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Nokia" w:date="2020-04-14T18:19:00Z" w:initials="Nokia">
    <w:p w14:paraId="613A2796" w14:textId="77777777" w:rsidR="004F30C9" w:rsidRDefault="004F30C9">
      <w:pPr>
        <w:pStyle w:val="ac"/>
      </w:pPr>
      <w:r>
        <w:rPr>
          <w:rStyle w:val="ab"/>
        </w:rPr>
        <w:annotationRef/>
      </w:r>
      <w:r>
        <w:t>Ok, but shouldn’t be clauses 5.28.2 and 5.28.3 considered here too for the full integration with TSN?</w:t>
      </w:r>
    </w:p>
    <w:p w14:paraId="15F7B678" w14:textId="16B60DBF" w:rsidR="004F30C9" w:rsidRPr="004F30C9" w:rsidRDefault="004F30C9">
      <w:pPr>
        <w:pStyle w:val="ac"/>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F7B6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F7B678" w16cid:durableId="22407D48"/>
  <w16cid:commentId w16cid:paraId="29F423E3" w16cid:durableId="22407D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0F217" w14:textId="77777777" w:rsidR="000C45BC" w:rsidRDefault="000C45BC">
      <w:r>
        <w:separator/>
      </w:r>
    </w:p>
  </w:endnote>
  <w:endnote w:type="continuationSeparator" w:id="0">
    <w:p w14:paraId="7C0966FF" w14:textId="77777777" w:rsidR="000C45BC" w:rsidRDefault="000C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4326D" w14:textId="77777777" w:rsidR="000C45BC" w:rsidRDefault="000C45BC">
      <w:r>
        <w:separator/>
      </w:r>
    </w:p>
  </w:footnote>
  <w:footnote w:type="continuationSeparator" w:id="0">
    <w:p w14:paraId="1094F372" w14:textId="77777777" w:rsidR="000C45BC" w:rsidRDefault="000C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64"/>
    <w:rsid w:val="00022E4A"/>
    <w:rsid w:val="000324C2"/>
    <w:rsid w:val="00072524"/>
    <w:rsid w:val="000976E2"/>
    <w:rsid w:val="000A6394"/>
    <w:rsid w:val="000B7FED"/>
    <w:rsid w:val="000C038A"/>
    <w:rsid w:val="000C45BC"/>
    <w:rsid w:val="000C6598"/>
    <w:rsid w:val="001321BD"/>
    <w:rsid w:val="00145D43"/>
    <w:rsid w:val="00192C46"/>
    <w:rsid w:val="001A08B3"/>
    <w:rsid w:val="001A7B60"/>
    <w:rsid w:val="001B52F0"/>
    <w:rsid w:val="001B7A65"/>
    <w:rsid w:val="001D5E84"/>
    <w:rsid w:val="001E41F3"/>
    <w:rsid w:val="0023667D"/>
    <w:rsid w:val="00247AFC"/>
    <w:rsid w:val="0026004D"/>
    <w:rsid w:val="002640DD"/>
    <w:rsid w:val="00275D12"/>
    <w:rsid w:val="00284FEB"/>
    <w:rsid w:val="002860C4"/>
    <w:rsid w:val="002A469F"/>
    <w:rsid w:val="002B5741"/>
    <w:rsid w:val="002E5B43"/>
    <w:rsid w:val="003036E9"/>
    <w:rsid w:val="00305409"/>
    <w:rsid w:val="003167E5"/>
    <w:rsid w:val="003324CE"/>
    <w:rsid w:val="003609EF"/>
    <w:rsid w:val="0036231A"/>
    <w:rsid w:val="00374DD4"/>
    <w:rsid w:val="003B6C39"/>
    <w:rsid w:val="003E10A0"/>
    <w:rsid w:val="003E1A36"/>
    <w:rsid w:val="00405A44"/>
    <w:rsid w:val="00410371"/>
    <w:rsid w:val="004242F1"/>
    <w:rsid w:val="004B75B7"/>
    <w:rsid w:val="004C33DF"/>
    <w:rsid w:val="004F30C9"/>
    <w:rsid w:val="004F6992"/>
    <w:rsid w:val="0051580D"/>
    <w:rsid w:val="00547111"/>
    <w:rsid w:val="00592D74"/>
    <w:rsid w:val="005974D7"/>
    <w:rsid w:val="005E2C44"/>
    <w:rsid w:val="00621188"/>
    <w:rsid w:val="006257ED"/>
    <w:rsid w:val="0067711E"/>
    <w:rsid w:val="00683651"/>
    <w:rsid w:val="00695808"/>
    <w:rsid w:val="006B46FB"/>
    <w:rsid w:val="006E21FB"/>
    <w:rsid w:val="007307BF"/>
    <w:rsid w:val="00792342"/>
    <w:rsid w:val="007977A8"/>
    <w:rsid w:val="007A2C0D"/>
    <w:rsid w:val="007A4222"/>
    <w:rsid w:val="007B22EA"/>
    <w:rsid w:val="007B512A"/>
    <w:rsid w:val="007B74FC"/>
    <w:rsid w:val="007C2097"/>
    <w:rsid w:val="007D6A07"/>
    <w:rsid w:val="007F7259"/>
    <w:rsid w:val="008040A8"/>
    <w:rsid w:val="00826559"/>
    <w:rsid w:val="008279FA"/>
    <w:rsid w:val="00856065"/>
    <w:rsid w:val="008626E7"/>
    <w:rsid w:val="00870EE7"/>
    <w:rsid w:val="0088449B"/>
    <w:rsid w:val="008863B9"/>
    <w:rsid w:val="008A45A6"/>
    <w:rsid w:val="008E1C54"/>
    <w:rsid w:val="008F686C"/>
    <w:rsid w:val="009148DE"/>
    <w:rsid w:val="00921473"/>
    <w:rsid w:val="00941E30"/>
    <w:rsid w:val="009518B6"/>
    <w:rsid w:val="00972E86"/>
    <w:rsid w:val="009751B3"/>
    <w:rsid w:val="009777D9"/>
    <w:rsid w:val="009904E6"/>
    <w:rsid w:val="00991B88"/>
    <w:rsid w:val="0099489A"/>
    <w:rsid w:val="009A5753"/>
    <w:rsid w:val="009A579D"/>
    <w:rsid w:val="009B0D3A"/>
    <w:rsid w:val="009B2BAF"/>
    <w:rsid w:val="009B2E70"/>
    <w:rsid w:val="009C03B9"/>
    <w:rsid w:val="009E3297"/>
    <w:rsid w:val="009F734F"/>
    <w:rsid w:val="00A23093"/>
    <w:rsid w:val="00A246B6"/>
    <w:rsid w:val="00A34C37"/>
    <w:rsid w:val="00A47E70"/>
    <w:rsid w:val="00A50CF0"/>
    <w:rsid w:val="00A7671C"/>
    <w:rsid w:val="00A76B36"/>
    <w:rsid w:val="00AA2CBC"/>
    <w:rsid w:val="00AC5820"/>
    <w:rsid w:val="00AD1CD8"/>
    <w:rsid w:val="00AE3D9E"/>
    <w:rsid w:val="00B110EA"/>
    <w:rsid w:val="00B258BB"/>
    <w:rsid w:val="00B54944"/>
    <w:rsid w:val="00B67B97"/>
    <w:rsid w:val="00B968C8"/>
    <w:rsid w:val="00BA3EC5"/>
    <w:rsid w:val="00BA51D9"/>
    <w:rsid w:val="00BB5DFC"/>
    <w:rsid w:val="00BD279D"/>
    <w:rsid w:val="00BD6BB8"/>
    <w:rsid w:val="00C423CA"/>
    <w:rsid w:val="00C660A4"/>
    <w:rsid w:val="00C66BA2"/>
    <w:rsid w:val="00C76182"/>
    <w:rsid w:val="00C95985"/>
    <w:rsid w:val="00CC0B70"/>
    <w:rsid w:val="00CC5026"/>
    <w:rsid w:val="00CC68D0"/>
    <w:rsid w:val="00D03F9A"/>
    <w:rsid w:val="00D06D51"/>
    <w:rsid w:val="00D24991"/>
    <w:rsid w:val="00D306BB"/>
    <w:rsid w:val="00D47AFF"/>
    <w:rsid w:val="00D50255"/>
    <w:rsid w:val="00D66520"/>
    <w:rsid w:val="00D8374D"/>
    <w:rsid w:val="00DC1C10"/>
    <w:rsid w:val="00DE34CF"/>
    <w:rsid w:val="00DF3FDC"/>
    <w:rsid w:val="00E13F3D"/>
    <w:rsid w:val="00E20511"/>
    <w:rsid w:val="00E34898"/>
    <w:rsid w:val="00EB09B7"/>
    <w:rsid w:val="00EE7D7C"/>
    <w:rsid w:val="00EF2FA2"/>
    <w:rsid w:val="00F0348A"/>
    <w:rsid w:val="00F25D98"/>
    <w:rsid w:val="00F300FB"/>
    <w:rsid w:val="00F5511E"/>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5AIRPNAIUNRU-2028481721-3016</_dlc_DocId>
    <_dlc_DocIdUrl xmlns="71c5aaf6-e6ce-465b-b873-5148d2a4c105">
      <Url>https://nokia.sharepoint.com/sites/c5g/e2earch/_layouts/15/DocIdRedir.aspx?ID=5AIRPNAIUNRU-2028481721-3016</Url>
      <Description>5AIRPNAIUNRU-2028481721-3016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1902E-4AC0-4EAE-9351-32A574079EB2}">
  <ds:schemaRefs>
    <ds:schemaRef ds:uri="http://schemas.microsoft.com/sharepoint/v3/contenttype/forms"/>
  </ds:schemaRefs>
</ds:datastoreItem>
</file>

<file path=customXml/itemProps2.xml><?xml version="1.0" encoding="utf-8"?>
<ds:datastoreItem xmlns:ds="http://schemas.openxmlformats.org/officeDocument/2006/customXml" ds:itemID="{ED7A61D2-AD64-44FB-A56F-9D621ED4A034}">
  <ds:schemaRefs>
    <ds:schemaRef ds:uri="http://schemas.microsoft.com/sharepoint/events"/>
  </ds:schemaRefs>
</ds:datastoreItem>
</file>

<file path=customXml/itemProps3.xml><?xml version="1.0" encoding="utf-8"?>
<ds:datastoreItem xmlns:ds="http://schemas.openxmlformats.org/officeDocument/2006/customXml" ds:itemID="{84039BF2-2B57-406B-AA57-107825162ABC}">
  <ds:schemaRefs>
    <ds:schemaRef ds:uri="Microsoft.SharePoint.Taxonomy.ContentTypeSync"/>
  </ds:schemaRefs>
</ds:datastoreItem>
</file>

<file path=customXml/itemProps4.xml><?xml version="1.0" encoding="utf-8"?>
<ds:datastoreItem xmlns:ds="http://schemas.openxmlformats.org/officeDocument/2006/customXml" ds:itemID="{4203194C-C06B-4EB8-9E7D-9BC0F0D8D9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DC4E1F3-FAE6-4A0D-9758-2B737AD54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4EA1D9-DE41-4750-8E54-94235A785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1559</Words>
  <Characters>8892</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2</cp:revision>
  <cp:lastPrinted>1900-01-01T00:00:00Z</cp:lastPrinted>
  <dcterms:created xsi:type="dcterms:W3CDTF">2020-04-20T10:18:00Z</dcterms:created>
  <dcterms:modified xsi:type="dcterms:W3CDTF">2020-04-20T10:18:00Z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y fmtid="{D5CDD505-2E9C-101B-9397-08002B2CF9AE}" pid="22" name="ContentTypeId">
    <vt:lpwstr>0x010100B82721952339BD4AA67475AA1B500C36</vt:lpwstr>
  </property>
  <property fmtid="{D5CDD505-2E9C-101B-9397-08002B2CF9AE}" pid="23" name="_dlc_DocIdItemGuid">
    <vt:lpwstr>75d5f8d8-01d1-47e2-afd2-49cc1175de01</vt:lpwstr>
  </property>
</Properties>
</file>